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8D6" w:rsidRDefault="00505373" w:rsidP="00B20615">
      <w:pPr>
        <w:spacing w:after="0"/>
        <w:rPr>
          <w:rFonts w:ascii="Times New Roman" w:hAnsi="Times New Roman" w:cs="Times New Roman"/>
          <w:sz w:val="24"/>
          <w:lang w:val="kk-KZ"/>
        </w:rPr>
      </w:pPr>
      <w:proofErr w:type="spellStart"/>
      <w:r w:rsidRPr="00FC02EB">
        <w:rPr>
          <w:rFonts w:ascii="Times New Roman" w:hAnsi="Times New Roman" w:cs="Times New Roman"/>
          <w:b/>
          <w:sz w:val="24"/>
        </w:rPr>
        <w:t>Са</w:t>
      </w:r>
      <w:proofErr w:type="spellEnd"/>
      <w:r w:rsidRPr="00FC02EB">
        <w:rPr>
          <w:rFonts w:ascii="Times New Roman" w:hAnsi="Times New Roman" w:cs="Times New Roman"/>
          <w:b/>
          <w:sz w:val="24"/>
          <w:lang w:val="kk-KZ"/>
        </w:rPr>
        <w:t>бақтың тақырыбы</w:t>
      </w:r>
      <w:r>
        <w:rPr>
          <w:rFonts w:ascii="Times New Roman" w:hAnsi="Times New Roman" w:cs="Times New Roman"/>
          <w:sz w:val="24"/>
          <w:lang w:val="kk-KZ"/>
        </w:rPr>
        <w:t>: Мақала</w:t>
      </w:r>
    </w:p>
    <w:p w:rsidR="00505373" w:rsidRPr="00FC02EB" w:rsidRDefault="00505373" w:rsidP="00B20615">
      <w:pPr>
        <w:spacing w:after="0"/>
        <w:rPr>
          <w:rFonts w:ascii="Times New Roman" w:hAnsi="Times New Roman" w:cs="Times New Roman"/>
          <w:b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 xml:space="preserve">Мақсаты: </w:t>
      </w:r>
    </w:p>
    <w:p w:rsidR="00505373" w:rsidRDefault="00505373" w:rsidP="00B2061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FC02EB">
        <w:rPr>
          <w:rFonts w:ascii="Times New Roman" w:hAnsi="Times New Roman" w:cs="Times New Roman"/>
          <w:b/>
          <w:i/>
          <w:sz w:val="24"/>
          <w:lang w:val="kk-KZ"/>
        </w:rPr>
        <w:t>а/ білімділік</w:t>
      </w:r>
      <w:r>
        <w:rPr>
          <w:rFonts w:ascii="Times New Roman" w:hAnsi="Times New Roman" w:cs="Times New Roman"/>
          <w:sz w:val="24"/>
          <w:lang w:val="kk-KZ"/>
        </w:rPr>
        <w:t>: мақала , оның жазылу жолдары туралы түсінік беру, теорияны практикамен ұштастыру.</w:t>
      </w:r>
    </w:p>
    <w:p w:rsidR="00505373" w:rsidRDefault="00505373" w:rsidP="00B2061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FC02EB">
        <w:rPr>
          <w:rFonts w:ascii="Times New Roman" w:hAnsi="Times New Roman" w:cs="Times New Roman"/>
          <w:b/>
          <w:i/>
          <w:sz w:val="24"/>
          <w:lang w:val="kk-KZ"/>
        </w:rPr>
        <w:t>ә/ дамытушылық</w:t>
      </w:r>
      <w:r>
        <w:rPr>
          <w:rFonts w:ascii="Times New Roman" w:hAnsi="Times New Roman" w:cs="Times New Roman"/>
          <w:sz w:val="24"/>
          <w:lang w:val="kk-KZ"/>
        </w:rPr>
        <w:t>: өз бетінше жұмыстандыра отырып, ойлау, өз ойын жеткізе білу дағдыларын жетілдіру, сауаттылығын дамыту.</w:t>
      </w:r>
    </w:p>
    <w:p w:rsidR="00505373" w:rsidRDefault="00505373" w:rsidP="00B2061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FC02EB">
        <w:rPr>
          <w:rFonts w:ascii="Times New Roman" w:hAnsi="Times New Roman" w:cs="Times New Roman"/>
          <w:b/>
          <w:i/>
          <w:sz w:val="24"/>
          <w:lang w:val="kk-KZ"/>
        </w:rPr>
        <w:t>б/ тәрбиелік</w:t>
      </w:r>
      <w:r>
        <w:rPr>
          <w:rFonts w:ascii="Times New Roman" w:hAnsi="Times New Roman" w:cs="Times New Roman"/>
          <w:sz w:val="24"/>
          <w:lang w:val="kk-KZ"/>
        </w:rPr>
        <w:t>: үй тапсырмасы арқылы ізденгіштікке баулу, көркем әдебиетке деген сүйіспешіліктерін арттыру.</w:t>
      </w:r>
    </w:p>
    <w:p w:rsidR="00505373" w:rsidRDefault="00505373" w:rsidP="00B2061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>Сабақтың түрі</w:t>
      </w:r>
      <w:r>
        <w:rPr>
          <w:rFonts w:ascii="Times New Roman" w:hAnsi="Times New Roman" w:cs="Times New Roman"/>
          <w:sz w:val="24"/>
          <w:lang w:val="kk-KZ"/>
        </w:rPr>
        <w:t>: жаңа сабақ</w:t>
      </w:r>
    </w:p>
    <w:p w:rsidR="00505373" w:rsidRDefault="00505373" w:rsidP="00B2061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>Әдіс-тәсілдері</w:t>
      </w:r>
      <w:r>
        <w:rPr>
          <w:rFonts w:ascii="Times New Roman" w:hAnsi="Times New Roman" w:cs="Times New Roman"/>
          <w:sz w:val="24"/>
          <w:lang w:val="kk-KZ"/>
        </w:rPr>
        <w:t>: баяндау, тестілеу, сөзжұмбақ шешкізу, өздік жұмыс, талдау, автор орындығы</w:t>
      </w:r>
    </w:p>
    <w:p w:rsidR="00505373" w:rsidRDefault="00505373" w:rsidP="00B20615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>Көрнекілігі:</w:t>
      </w:r>
      <w:r>
        <w:rPr>
          <w:rFonts w:ascii="Times New Roman" w:hAnsi="Times New Roman" w:cs="Times New Roman"/>
          <w:sz w:val="24"/>
          <w:lang w:val="kk-KZ"/>
        </w:rPr>
        <w:t xml:space="preserve"> флипчарт</w:t>
      </w:r>
    </w:p>
    <w:p w:rsidR="00505373" w:rsidRPr="00FC02EB" w:rsidRDefault="00505373" w:rsidP="00B20615">
      <w:pPr>
        <w:spacing w:after="0"/>
        <w:rPr>
          <w:rFonts w:ascii="Times New Roman" w:hAnsi="Times New Roman" w:cs="Times New Roman"/>
          <w:b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>Сабақтың барысы:</w:t>
      </w:r>
    </w:p>
    <w:p w:rsidR="00505373" w:rsidRPr="00FC02EB" w:rsidRDefault="00505373" w:rsidP="00B20615">
      <w:pPr>
        <w:spacing w:after="0"/>
        <w:rPr>
          <w:rFonts w:ascii="Times New Roman" w:hAnsi="Times New Roman" w:cs="Times New Roman"/>
          <w:b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>І Ұйымдастыру</w:t>
      </w:r>
    </w:p>
    <w:p w:rsidR="00505373" w:rsidRDefault="00505373" w:rsidP="005053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Оқушыларды түгелдеп, назарларын сабаққа аудару</w:t>
      </w:r>
    </w:p>
    <w:p w:rsidR="00505373" w:rsidRDefault="00505373" w:rsidP="005053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Дайындықтарын бақылау</w:t>
      </w:r>
    </w:p>
    <w:p w:rsidR="00505373" w:rsidRPr="00FC02EB" w:rsidRDefault="00505373" w:rsidP="00505373">
      <w:pPr>
        <w:spacing w:after="0"/>
        <w:ind w:left="360"/>
        <w:rPr>
          <w:rFonts w:ascii="Times New Roman" w:hAnsi="Times New Roman" w:cs="Times New Roman"/>
          <w:b/>
          <w:i/>
          <w:sz w:val="24"/>
          <w:lang w:val="kk-KZ"/>
        </w:rPr>
      </w:pPr>
      <w:r w:rsidRPr="00FC02EB">
        <w:rPr>
          <w:rFonts w:ascii="Times New Roman" w:hAnsi="Times New Roman" w:cs="Times New Roman"/>
          <w:b/>
          <w:i/>
          <w:sz w:val="24"/>
          <w:lang w:val="kk-KZ"/>
        </w:rPr>
        <w:t>Үй тапсырмасын тексеру</w:t>
      </w:r>
    </w:p>
    <w:p w:rsidR="00505373" w:rsidRDefault="00505373" w:rsidP="00505373">
      <w:pPr>
        <w:spacing w:after="0"/>
        <w:ind w:left="36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«Автор орындығы» . Оқушылар автор орындығында өздері жазып келген хаттарды оқиды.</w:t>
      </w:r>
    </w:p>
    <w:p w:rsidR="00505373" w:rsidRDefault="00505373" w:rsidP="005053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Сонымен хат дегеніміз не? Ол ауызша тілге жата ма , әлде жазба тілге жата ма?</w:t>
      </w:r>
    </w:p>
    <w:tbl>
      <w:tblPr>
        <w:tblStyle w:val="a4"/>
        <w:tblW w:w="0" w:type="auto"/>
        <w:tblInd w:w="360" w:type="dxa"/>
        <w:tblLook w:val="04A0"/>
      </w:tblPr>
      <w:tblGrid>
        <w:gridCol w:w="1166"/>
        <w:gridCol w:w="923"/>
        <w:gridCol w:w="1047"/>
        <w:gridCol w:w="1048"/>
        <w:gridCol w:w="1047"/>
        <w:gridCol w:w="1046"/>
        <w:gridCol w:w="1045"/>
        <w:gridCol w:w="1044"/>
      </w:tblGrid>
      <w:tr w:rsidR="00703931" w:rsidTr="00703931">
        <w:trPr>
          <w:trHeight w:val="474"/>
        </w:trPr>
        <w:tc>
          <w:tcPr>
            <w:tcW w:w="3136" w:type="dxa"/>
            <w:gridSpan w:val="3"/>
            <w:tcBorders>
              <w:top w:val="nil"/>
              <w:lef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8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М </w:t>
            </w:r>
          </w:p>
        </w:tc>
        <w:tc>
          <w:tcPr>
            <w:tcW w:w="1047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а</w:t>
            </w:r>
          </w:p>
        </w:tc>
        <w:tc>
          <w:tcPr>
            <w:tcW w:w="1046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қ</w:t>
            </w:r>
          </w:p>
        </w:tc>
        <w:tc>
          <w:tcPr>
            <w:tcW w:w="1045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а</w:t>
            </w:r>
          </w:p>
        </w:tc>
        <w:tc>
          <w:tcPr>
            <w:tcW w:w="1044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л</w:t>
            </w:r>
          </w:p>
        </w:tc>
      </w:tr>
      <w:tr w:rsidR="00703931" w:rsidTr="00703931">
        <w:trPr>
          <w:trHeight w:val="474"/>
        </w:trPr>
        <w:tc>
          <w:tcPr>
            <w:tcW w:w="1166" w:type="dxa"/>
            <w:tcBorders>
              <w:right w:val="single" w:sz="4" w:space="0" w:color="auto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б</w:t>
            </w:r>
          </w:p>
        </w:tc>
        <w:tc>
          <w:tcPr>
            <w:tcW w:w="923" w:type="dxa"/>
            <w:tcBorders>
              <w:left w:val="single" w:sz="4" w:space="0" w:color="auto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ұ</w:t>
            </w:r>
          </w:p>
        </w:tc>
        <w:tc>
          <w:tcPr>
            <w:tcW w:w="1047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л</w:t>
            </w:r>
          </w:p>
        </w:tc>
        <w:tc>
          <w:tcPr>
            <w:tcW w:w="1048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А </w:t>
            </w:r>
          </w:p>
        </w:tc>
        <w:tc>
          <w:tcPr>
            <w:tcW w:w="1047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ғ</w:t>
            </w:r>
          </w:p>
        </w:tc>
        <w:tc>
          <w:tcPr>
            <w:tcW w:w="1046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ы</w:t>
            </w:r>
          </w:p>
        </w:tc>
        <w:tc>
          <w:tcPr>
            <w:tcW w:w="1045" w:type="dxa"/>
            <w:vMerge w:val="restart"/>
            <w:tcBorders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4" w:type="dxa"/>
            <w:vMerge w:val="restart"/>
            <w:tcBorders>
              <w:left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703931" w:rsidTr="00703931">
        <w:trPr>
          <w:trHeight w:val="474"/>
        </w:trPr>
        <w:tc>
          <w:tcPr>
            <w:tcW w:w="1166" w:type="dxa"/>
            <w:vMerge w:val="restart"/>
            <w:tcBorders>
              <w:left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923" w:type="dxa"/>
            <w:tcBorders>
              <w:left w:val="nil"/>
            </w:tcBorders>
          </w:tcPr>
          <w:p w:rsidR="00703931" w:rsidRDefault="004118D6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4.85pt;margin-top:.55pt;width:1.05pt;height:25.45pt;z-index:251658240;mso-position-horizontal-relative:text;mso-position-vertical-relative:text" o:connectortype="straight"/>
              </w:pict>
            </w:r>
            <w:r w:rsidR="00703931">
              <w:rPr>
                <w:rFonts w:ascii="Times New Roman" w:hAnsi="Times New Roman" w:cs="Times New Roman"/>
                <w:sz w:val="24"/>
                <w:lang w:val="kk-KZ"/>
              </w:rPr>
              <w:t>ж</w:t>
            </w:r>
          </w:p>
        </w:tc>
        <w:tc>
          <w:tcPr>
            <w:tcW w:w="1047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а</w:t>
            </w:r>
          </w:p>
        </w:tc>
        <w:tc>
          <w:tcPr>
            <w:tcW w:w="1048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Қ </w:t>
            </w:r>
          </w:p>
        </w:tc>
        <w:tc>
          <w:tcPr>
            <w:tcW w:w="1047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с</w:t>
            </w:r>
          </w:p>
        </w:tc>
        <w:tc>
          <w:tcPr>
            <w:tcW w:w="1046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ы</w:t>
            </w:r>
          </w:p>
        </w:tc>
        <w:tc>
          <w:tcPr>
            <w:tcW w:w="1045" w:type="dxa"/>
            <w:vMerge/>
            <w:tcBorders>
              <w:bottom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4" w:type="dxa"/>
            <w:vMerge/>
            <w:tcBorders>
              <w:left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703931" w:rsidTr="00703931">
        <w:trPr>
          <w:trHeight w:val="248"/>
        </w:trPr>
        <w:tc>
          <w:tcPr>
            <w:tcW w:w="1166" w:type="dxa"/>
            <w:vMerge/>
            <w:tcBorders>
              <w:left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923" w:type="dxa"/>
            <w:tcBorders>
              <w:lef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7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ж</w:t>
            </w:r>
          </w:p>
        </w:tc>
        <w:tc>
          <w:tcPr>
            <w:tcW w:w="1048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А</w:t>
            </w:r>
          </w:p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7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У</w:t>
            </w:r>
          </w:p>
        </w:tc>
        <w:tc>
          <w:tcPr>
            <w:tcW w:w="2091" w:type="dxa"/>
            <w:gridSpan w:val="2"/>
            <w:vMerge w:val="restart"/>
            <w:tcBorders>
              <w:top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4" w:type="dxa"/>
            <w:vMerge/>
            <w:tcBorders>
              <w:left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703931" w:rsidTr="00703931">
        <w:trPr>
          <w:trHeight w:val="248"/>
        </w:trPr>
        <w:tc>
          <w:tcPr>
            <w:tcW w:w="1166" w:type="dxa"/>
            <w:vMerge/>
            <w:tcBorders>
              <w:left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923" w:type="dxa"/>
            <w:tcBorders>
              <w:left w:val="nil"/>
            </w:tcBorders>
          </w:tcPr>
          <w:p w:rsidR="00703931" w:rsidRDefault="004118D6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pict>
                <v:shape id="_x0000_s1027" type="#_x0000_t32" style="position:absolute;margin-left:-5.9pt;margin-top:.5pt;width:1.05pt;height:25.45pt;z-index:251659264;mso-position-horizontal-relative:text;mso-position-vertical-relative:text" o:connectortype="straight"/>
              </w:pict>
            </w:r>
            <w:r w:rsidR="00703931">
              <w:rPr>
                <w:rFonts w:ascii="Times New Roman" w:hAnsi="Times New Roman" w:cs="Times New Roman"/>
                <w:sz w:val="24"/>
                <w:lang w:val="kk-KZ"/>
              </w:rPr>
              <w:t>т</w:t>
            </w:r>
          </w:p>
        </w:tc>
        <w:tc>
          <w:tcPr>
            <w:tcW w:w="1047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ө</w:t>
            </w:r>
          </w:p>
        </w:tc>
        <w:tc>
          <w:tcPr>
            <w:tcW w:w="1048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Л</w:t>
            </w:r>
          </w:p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7" w:type="dxa"/>
            <w:tcBorders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2091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4" w:type="dxa"/>
            <w:vMerge/>
            <w:tcBorders>
              <w:left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  <w:tr w:rsidR="00703931" w:rsidTr="00703931">
        <w:trPr>
          <w:trHeight w:val="248"/>
        </w:trPr>
        <w:tc>
          <w:tcPr>
            <w:tcW w:w="1166" w:type="dxa"/>
            <w:vMerge/>
            <w:tcBorders>
              <w:left w:val="nil"/>
              <w:bottom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970" w:type="dxa"/>
            <w:gridSpan w:val="2"/>
            <w:tcBorders>
              <w:left w:val="nil"/>
              <w:bottom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8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А </w:t>
            </w:r>
          </w:p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047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қ</w:t>
            </w:r>
          </w:p>
        </w:tc>
        <w:tc>
          <w:tcPr>
            <w:tcW w:w="1046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ы</w:t>
            </w:r>
          </w:p>
        </w:tc>
        <w:tc>
          <w:tcPr>
            <w:tcW w:w="1045" w:type="dxa"/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л</w:t>
            </w:r>
          </w:p>
        </w:tc>
        <w:tc>
          <w:tcPr>
            <w:tcW w:w="1044" w:type="dxa"/>
            <w:vMerge/>
            <w:tcBorders>
              <w:bottom w:val="nil"/>
              <w:right w:val="nil"/>
            </w:tcBorders>
          </w:tcPr>
          <w:p w:rsidR="00703931" w:rsidRDefault="00703931" w:rsidP="00505373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</w:tbl>
    <w:p w:rsidR="00505373" w:rsidRDefault="00703931" w:rsidP="0070393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Сөздің көркі - ........</w:t>
      </w:r>
    </w:p>
    <w:p w:rsidR="00703931" w:rsidRDefault="00703931" w:rsidP="0070393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Кітап –білім .........</w:t>
      </w:r>
    </w:p>
    <w:p w:rsidR="00703931" w:rsidRDefault="00703931" w:rsidP="0070393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........... байқап сөйлер, жаман шайқап сөйлер.</w:t>
      </w:r>
    </w:p>
    <w:p w:rsidR="00703931" w:rsidRDefault="00703931" w:rsidP="0070393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Қайта жауған қар жаман, қайта шапқан .......... жаман.</w:t>
      </w:r>
    </w:p>
    <w:p w:rsidR="00761980" w:rsidRDefault="00761980" w:rsidP="0070393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Еңбекпен ер өседі, егізбен ...... өседі.</w:t>
      </w:r>
    </w:p>
    <w:p w:rsidR="00761980" w:rsidRDefault="00761980" w:rsidP="0070393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Өнер көкке жеткізер, ......... көпке жеткізер.</w:t>
      </w:r>
    </w:p>
    <w:p w:rsidR="00761980" w:rsidRDefault="00761980" w:rsidP="00761980">
      <w:pPr>
        <w:spacing w:after="0"/>
        <w:ind w:left="360"/>
        <w:rPr>
          <w:rFonts w:ascii="Times New Roman" w:hAnsi="Times New Roman" w:cs="Times New Roman"/>
          <w:sz w:val="24"/>
          <w:lang w:val="kk-KZ"/>
        </w:rPr>
      </w:pPr>
    </w:p>
    <w:p w:rsidR="00761980" w:rsidRDefault="00510D72" w:rsidP="00510D7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Шығармашылық жазу жұмыстарының қандай түрлері бар еді? </w:t>
      </w:r>
    </w:p>
    <w:p w:rsidR="00510D72" w:rsidRDefault="00510D72" w:rsidP="00510D7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Өткен сабағымызда хат жазуды үйренге болсақ, бүгінгі сабағымызда мақала туралы мағлұмат алып, жазып үйренеміз.</w:t>
      </w:r>
    </w:p>
    <w:p w:rsidR="00510D72" w:rsidRDefault="00510D72" w:rsidP="00510D72">
      <w:pPr>
        <w:spacing w:after="0"/>
        <w:ind w:left="36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490633" cy="232266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320" cy="232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D72" w:rsidRDefault="00510D72" w:rsidP="00510D72">
      <w:pPr>
        <w:spacing w:after="0"/>
        <w:ind w:left="36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lastRenderedPageBreak/>
        <w:t xml:space="preserve">                                  </w:t>
      </w:r>
    </w:p>
    <w:p w:rsidR="00510D72" w:rsidRDefault="00510D72" w:rsidP="00510D72">
      <w:pPr>
        <w:spacing w:after="0"/>
        <w:ind w:left="360"/>
        <w:rPr>
          <w:rFonts w:ascii="Times New Roman" w:hAnsi="Times New Roman" w:cs="Times New Roman"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>ІІ Жаңа сабақ</w:t>
      </w:r>
      <w:r>
        <w:rPr>
          <w:rFonts w:ascii="Times New Roman" w:hAnsi="Times New Roman" w:cs="Times New Roman"/>
          <w:sz w:val="24"/>
          <w:lang w:val="kk-KZ"/>
        </w:rPr>
        <w:t xml:space="preserve">                публицистикалық стильге жатады                     тақырыбы болады</w:t>
      </w:r>
    </w:p>
    <w:p w:rsidR="00510D72" w:rsidRDefault="004118D6" w:rsidP="00510D72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noProof/>
          <w:sz w:val="24"/>
        </w:rPr>
        <w:pict>
          <v:oval id="_x0000_s1028" style="position:absolute;margin-left:306.9pt;margin-top:3.05pt;width:1in;height:45.55pt;z-index:251660288">
            <v:textbox>
              <w:txbxContent>
                <w:p w:rsidR="00510D72" w:rsidRPr="00510D72" w:rsidRDefault="00510D72">
                  <w:pPr>
                    <w:rPr>
                      <w:rFonts w:ascii="Times New Roman" w:hAnsi="Times New Roman" w:cs="Times New Roman"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kk-KZ"/>
                    </w:rPr>
                    <w:t>мақала</w:t>
                  </w:r>
                </w:p>
              </w:txbxContent>
            </v:textbox>
          </v:oval>
        </w:pict>
      </w:r>
      <w:r w:rsidR="00510D72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-91030</wp:posOffset>
            </wp:positionH>
            <wp:positionV relativeFrom="paragraph">
              <wp:posOffset>200548</wp:posOffset>
            </wp:positionV>
            <wp:extent cx="1150844" cy="1156447"/>
            <wp:effectExtent l="19050" t="0" r="0" b="0"/>
            <wp:wrapNone/>
            <wp:docPr id="3" name="Рисунок 4" descr="C:\Documents and Settings\Admin33\Рабочий стол\жа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33\Рабочий стол\жаз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844" cy="115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D72" w:rsidRDefault="00510D72" w:rsidP="00510D72">
      <w:pPr>
        <w:tabs>
          <w:tab w:val="left" w:pos="1736"/>
        </w:tabs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ab/>
      </w:r>
    </w:p>
    <w:p w:rsidR="00510D72" w:rsidRDefault="00510D72" w:rsidP="00510D72">
      <w:pPr>
        <w:tabs>
          <w:tab w:val="left" w:pos="1736"/>
        </w:tabs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ab/>
      </w:r>
      <w:r>
        <w:rPr>
          <w:rFonts w:ascii="Times New Roman" w:hAnsi="Times New Roman" w:cs="Times New Roman"/>
          <w:sz w:val="24"/>
          <w:lang w:val="kk-KZ"/>
        </w:rPr>
        <w:tab/>
        <w:t xml:space="preserve">            Белгілі бір деректерге сүйенеді                             авторы болады</w:t>
      </w:r>
    </w:p>
    <w:p w:rsidR="00510D72" w:rsidRDefault="00510D72" w:rsidP="00510D72">
      <w:pPr>
        <w:tabs>
          <w:tab w:val="left" w:pos="1736"/>
        </w:tabs>
        <w:rPr>
          <w:rFonts w:ascii="Times New Roman" w:hAnsi="Times New Roman" w:cs="Times New Roman"/>
          <w:sz w:val="24"/>
          <w:lang w:val="kk-KZ"/>
        </w:rPr>
      </w:pPr>
    </w:p>
    <w:p w:rsidR="00510D72" w:rsidRDefault="00510D72" w:rsidP="00510D72">
      <w:pPr>
        <w:tabs>
          <w:tab w:val="left" w:pos="1736"/>
        </w:tabs>
        <w:rPr>
          <w:rFonts w:ascii="Times New Roman" w:hAnsi="Times New Roman" w:cs="Times New Roman"/>
          <w:sz w:val="24"/>
          <w:lang w:val="kk-KZ"/>
        </w:rPr>
      </w:pPr>
    </w:p>
    <w:p w:rsidR="00510D72" w:rsidRDefault="00510D72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Ереже дәптерге жазу:</w:t>
      </w:r>
    </w:p>
    <w:p w:rsidR="001E62D7" w:rsidRDefault="001E62D7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 w:rsidRPr="00FC02EB">
        <w:rPr>
          <w:rFonts w:ascii="Times New Roman" w:hAnsi="Times New Roman" w:cs="Times New Roman"/>
          <w:i/>
          <w:sz w:val="24"/>
          <w:lang w:val="kk-KZ"/>
        </w:rPr>
        <w:t>Мақала</w:t>
      </w:r>
      <w:r>
        <w:rPr>
          <w:rFonts w:ascii="Times New Roman" w:hAnsi="Times New Roman" w:cs="Times New Roman"/>
          <w:sz w:val="24"/>
          <w:lang w:val="kk-KZ"/>
        </w:rPr>
        <w:t xml:space="preserve"> –публицистикалық стильде белгілі бір деректерге сүйене отырып, белгілі бір тақырыпты қамтитын шығармашылық жұмыс.</w:t>
      </w:r>
    </w:p>
    <w:p w:rsidR="001E62D7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1/ 313-жаттығу. Ауызша орындалады. Мақаланы оқып, не жайында айтылғанын айту, тақырыбын ашу.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2/ 314 –жаттығу.Оқу, тақырыбын ашу. 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3/. Тапсырма. Мақала жазу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І қатар: Мектепте өткен спорттық сайыс туралы.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ІІ қатар: Мектепте өткен бір мәдени шара туралы.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4/ Сөз тіркесіне талдау</w:t>
      </w:r>
    </w:p>
    <w:p w:rsidR="00610EBF" w:rsidRP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i/>
          <w:sz w:val="24"/>
          <w:lang w:val="kk-KZ"/>
        </w:rPr>
      </w:pPr>
      <w:r w:rsidRPr="00610EBF">
        <w:rPr>
          <w:rFonts w:ascii="Times New Roman" w:hAnsi="Times New Roman" w:cs="Times New Roman"/>
          <w:i/>
          <w:sz w:val="24"/>
          <w:lang w:val="kk-KZ"/>
        </w:rPr>
        <w:t>І қатар: Мектебімізде баскетбол үйірмесі ашылды.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Мектебімізде ашылды –жалғау арқылы, меңгеру, ет.т., толық-қ қатынас.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Баскетбол үйірмесі –жалғау арқылы, матасу, есімді тіркес, анықт.қатынас.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Үйірмесі ашылды –жалғау арқылы, қиысу, етістікті тіркес.</w:t>
      </w:r>
    </w:p>
    <w:p w:rsidR="00610EBF" w:rsidRP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i/>
          <w:sz w:val="24"/>
          <w:lang w:val="kk-KZ"/>
        </w:rPr>
      </w:pPr>
      <w:r w:rsidRPr="00610EBF">
        <w:rPr>
          <w:rFonts w:ascii="Times New Roman" w:hAnsi="Times New Roman" w:cs="Times New Roman"/>
          <w:i/>
          <w:sz w:val="24"/>
          <w:lang w:val="kk-KZ"/>
        </w:rPr>
        <w:t>ІІ қатар: Біздің мектебімізде мәдени шаралар жиі өткізіледі.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Біздің мектебімізде – жалғау арқылы, матасу, есімді тіркес, анық.қатынас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Мектебімізде өткізіледі – жалғау арқылы, меңгеру, ет.тіркес, толықт. қатынас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Мәдени шаралар- орын тәртібі арқылы, қабысу, есімді тіркес, анықт.қатынас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Шаралар өткізіледі – жалғау арқылы, қиысу, ет.тіркес.</w:t>
      </w:r>
    </w:p>
    <w:p w:rsidR="00610EBF" w:rsidRDefault="00610EBF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Жиі өткізіледі – орын тәрт.арқылы, жанасу, ет.тіркес, пысықтауыштық қатынас</w:t>
      </w:r>
    </w:p>
    <w:p w:rsidR="00610EBF" w:rsidRPr="00FC02EB" w:rsidRDefault="000E2449" w:rsidP="00510D72">
      <w:pPr>
        <w:tabs>
          <w:tab w:val="left" w:pos="1736"/>
        </w:tabs>
        <w:spacing w:after="0"/>
        <w:rPr>
          <w:rFonts w:ascii="Times New Roman" w:hAnsi="Times New Roman" w:cs="Times New Roman"/>
          <w:b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>Бекіту.</w:t>
      </w:r>
    </w:p>
    <w:p w:rsidR="000E2449" w:rsidRDefault="000E2449" w:rsidP="00510D72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Тест тапсырмасы</w:t>
      </w:r>
    </w:p>
    <w:p w:rsidR="000E2449" w:rsidRDefault="000E2449" w:rsidP="000E2449">
      <w:pPr>
        <w:pStyle w:val="a3"/>
        <w:numPr>
          <w:ilvl w:val="0"/>
          <w:numId w:val="3"/>
        </w:num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Мақала қандай стильде жазылады?</w:t>
      </w:r>
    </w:p>
    <w:p w:rsidR="000E2449" w:rsidRDefault="000E2449" w:rsidP="000E2449">
      <w:pPr>
        <w:pStyle w:val="a3"/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а/ ресми стиль   ә/ публицистикалық стиль    б/ ғылыми стиль</w:t>
      </w:r>
    </w:p>
    <w:p w:rsidR="000E2449" w:rsidRDefault="000E2449" w:rsidP="000E2449">
      <w:pPr>
        <w:pStyle w:val="a3"/>
        <w:numPr>
          <w:ilvl w:val="0"/>
          <w:numId w:val="3"/>
        </w:num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Мақала әдеби тілдің қай түріне жатады?</w:t>
      </w:r>
    </w:p>
    <w:p w:rsidR="000E2449" w:rsidRDefault="000E2449" w:rsidP="000E2449">
      <w:pPr>
        <w:pStyle w:val="a3"/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а/ жазба тіл    ә/ ауызша тіл     б/ екеуіне де</w:t>
      </w:r>
    </w:p>
    <w:p w:rsidR="000E2449" w:rsidRDefault="000E2449" w:rsidP="000E2449">
      <w:pPr>
        <w:pStyle w:val="a3"/>
        <w:numPr>
          <w:ilvl w:val="0"/>
          <w:numId w:val="3"/>
        </w:num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Шығармашылық жазу жұмыстарының түрлерін тап</w:t>
      </w:r>
    </w:p>
    <w:p w:rsidR="000E2449" w:rsidRDefault="000E2449" w:rsidP="000E2449">
      <w:pPr>
        <w:pStyle w:val="a3"/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а/ өтініш, сенімхат, арыз  ә/ хат, мақала, пікір     б/ анықтама, хаттама</w:t>
      </w:r>
    </w:p>
    <w:p w:rsidR="000E2449" w:rsidRDefault="00B4209A" w:rsidP="00C36E72">
      <w:pPr>
        <w:pStyle w:val="a3"/>
        <w:numPr>
          <w:ilvl w:val="0"/>
          <w:numId w:val="3"/>
        </w:num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Мақала қайда жарияланады?</w:t>
      </w:r>
    </w:p>
    <w:p w:rsidR="00B4209A" w:rsidRDefault="00B4209A" w:rsidP="00B4209A">
      <w:pPr>
        <w:pStyle w:val="a3"/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а/ радиода      ә/ теледидарда     б/ газет-журнал бетінде</w:t>
      </w:r>
    </w:p>
    <w:p w:rsidR="006C40D3" w:rsidRDefault="006C40D3" w:rsidP="00B4209A">
      <w:pPr>
        <w:pStyle w:val="a3"/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Дұрыс жауабы: 1 –ә, 2-а,  3-ә, 4-б</w:t>
      </w:r>
    </w:p>
    <w:p w:rsidR="006C40D3" w:rsidRDefault="006C40D3" w:rsidP="006C40D3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>Қорытындыла</w:t>
      </w:r>
      <w:r>
        <w:rPr>
          <w:rFonts w:ascii="Times New Roman" w:hAnsi="Times New Roman" w:cs="Times New Roman"/>
          <w:sz w:val="24"/>
          <w:lang w:val="kk-KZ"/>
        </w:rPr>
        <w:t>у</w:t>
      </w:r>
    </w:p>
    <w:p w:rsidR="006C40D3" w:rsidRDefault="006C40D3" w:rsidP="006C40D3">
      <w:pPr>
        <w:pStyle w:val="a3"/>
        <w:numPr>
          <w:ilvl w:val="0"/>
          <w:numId w:val="1"/>
        </w:num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Сонымен, мақала дегеніміз не? Оның өзіне тін қандай ерекшеліктері бар?</w:t>
      </w:r>
    </w:p>
    <w:p w:rsidR="006C40D3" w:rsidRPr="00FC02EB" w:rsidRDefault="006C40D3" w:rsidP="006C40D3">
      <w:pPr>
        <w:tabs>
          <w:tab w:val="left" w:pos="1736"/>
        </w:tabs>
        <w:spacing w:after="0"/>
        <w:rPr>
          <w:rFonts w:ascii="Times New Roman" w:hAnsi="Times New Roman" w:cs="Times New Roman"/>
          <w:b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 xml:space="preserve">Бағалау </w:t>
      </w:r>
    </w:p>
    <w:p w:rsidR="006C40D3" w:rsidRPr="00FC02EB" w:rsidRDefault="006C40D3" w:rsidP="006C40D3">
      <w:pPr>
        <w:tabs>
          <w:tab w:val="left" w:pos="1736"/>
        </w:tabs>
        <w:spacing w:after="0"/>
        <w:rPr>
          <w:rFonts w:ascii="Times New Roman" w:hAnsi="Times New Roman" w:cs="Times New Roman"/>
          <w:b/>
          <w:sz w:val="24"/>
          <w:lang w:val="kk-KZ"/>
        </w:rPr>
      </w:pPr>
      <w:r w:rsidRPr="00FC02EB">
        <w:rPr>
          <w:rFonts w:ascii="Times New Roman" w:hAnsi="Times New Roman" w:cs="Times New Roman"/>
          <w:b/>
          <w:sz w:val="24"/>
          <w:lang w:val="kk-KZ"/>
        </w:rPr>
        <w:t>Үй тапсырмасы:</w:t>
      </w:r>
    </w:p>
    <w:p w:rsidR="006C40D3" w:rsidRPr="006C40D3" w:rsidRDefault="006C40D3" w:rsidP="006C40D3">
      <w:pPr>
        <w:tabs>
          <w:tab w:val="left" w:pos="1736"/>
        </w:tabs>
        <w:spacing w:after="0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Газет –журналдардан өзіне ұнаған бір мақаланы көшіру, түсінгенін айту.</w:t>
      </w:r>
    </w:p>
    <w:p w:rsidR="00510D72" w:rsidRPr="00510D72" w:rsidRDefault="00510D72" w:rsidP="00510D72">
      <w:pPr>
        <w:tabs>
          <w:tab w:val="left" w:pos="1736"/>
        </w:tabs>
        <w:rPr>
          <w:rFonts w:ascii="Times New Roman" w:hAnsi="Times New Roman" w:cs="Times New Roman"/>
          <w:sz w:val="24"/>
          <w:lang w:val="kk-KZ"/>
        </w:rPr>
      </w:pPr>
    </w:p>
    <w:sectPr w:rsidR="00510D72" w:rsidRPr="00510D72" w:rsidSect="00510D72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F54FF"/>
    <w:multiLevelType w:val="hybridMultilevel"/>
    <w:tmpl w:val="A830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F60E3"/>
    <w:multiLevelType w:val="hybridMultilevel"/>
    <w:tmpl w:val="560A3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4B04"/>
    <w:multiLevelType w:val="hybridMultilevel"/>
    <w:tmpl w:val="A47E0A00"/>
    <w:lvl w:ilvl="0" w:tplc="1584DC4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B20615"/>
    <w:rsid w:val="00023A35"/>
    <w:rsid w:val="000E2449"/>
    <w:rsid w:val="001E62D7"/>
    <w:rsid w:val="003C229E"/>
    <w:rsid w:val="004118D6"/>
    <w:rsid w:val="00505373"/>
    <w:rsid w:val="00510D72"/>
    <w:rsid w:val="006044D3"/>
    <w:rsid w:val="00610EBF"/>
    <w:rsid w:val="006B2D5C"/>
    <w:rsid w:val="006C40D3"/>
    <w:rsid w:val="00703931"/>
    <w:rsid w:val="00761980"/>
    <w:rsid w:val="00B20615"/>
    <w:rsid w:val="00B4209A"/>
    <w:rsid w:val="00C36E72"/>
    <w:rsid w:val="00FC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373"/>
    <w:pPr>
      <w:ind w:left="720"/>
      <w:contextualSpacing/>
    </w:pPr>
  </w:style>
  <w:style w:type="table" w:styleId="a4">
    <w:name w:val="Table Grid"/>
    <w:basedOn w:val="a1"/>
    <w:uiPriority w:val="59"/>
    <w:rsid w:val="00505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0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D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2011-04-20T02:55:00Z</dcterms:created>
  <dcterms:modified xsi:type="dcterms:W3CDTF">2011-04-20T04:18:00Z</dcterms:modified>
</cp:coreProperties>
</file>